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372FC8" w:rsidRDefault="0061381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AH18-IT</w:t>
      </w:r>
      <w:r w:rsidR="00386DEC" w:rsidRPr="00D6776B">
        <w:rPr>
          <w:rFonts w:cstheme="minorHAnsi"/>
          <w:b/>
          <w:bCs/>
          <w:sz w:val="20"/>
          <w:szCs w:val="20"/>
          <w:lang w:val="en-US"/>
        </w:rPr>
        <w:t>-</w:t>
      </w:r>
      <w:r w:rsidR="00034927">
        <w:rPr>
          <w:rFonts w:cstheme="minorHAnsi"/>
          <w:b/>
          <w:bCs/>
          <w:sz w:val="20"/>
          <w:szCs w:val="20"/>
          <w:lang w:val="en-US"/>
        </w:rPr>
        <w:t>N-BOOST</w:t>
      </w:r>
    </w:p>
    <w:p w:rsidR="00386DEC" w:rsidRPr="00D6776B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1A4D9F" w:rsidRDefault="00034927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N-BOOST</w:t>
      </w:r>
    </w:p>
    <w:p w:rsidR="00034927" w:rsidRPr="00695BDF" w:rsidRDefault="00034927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034927" w:rsidRPr="00034927" w:rsidRDefault="00034927" w:rsidP="0003492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034927">
        <w:rPr>
          <w:rFonts w:cstheme="minorHAnsi"/>
          <w:sz w:val="20"/>
          <w:szCs w:val="20"/>
          <w:lang w:val="en-US"/>
        </w:rPr>
        <w:t>Durante la fase vegetativa o di crescita le piante hanno considerevoli esigenze di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034927">
        <w:rPr>
          <w:rFonts w:cstheme="minorHAnsi"/>
          <w:sz w:val="20"/>
          <w:szCs w:val="20"/>
          <w:lang w:val="en-US"/>
        </w:rPr>
        <w:t>Azoto. N-Boost è una fonte di Azoto organico concentrato e di aminoacidi levogiri. Il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034927">
        <w:rPr>
          <w:rFonts w:cstheme="minorHAnsi"/>
          <w:sz w:val="20"/>
          <w:szCs w:val="20"/>
          <w:lang w:val="en-US"/>
        </w:rPr>
        <w:t>prodotto è completamente idrosolubile e non lascia residui. N-Boost è un prodotto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034927">
        <w:rPr>
          <w:rFonts w:cstheme="minorHAnsi"/>
          <w:sz w:val="20"/>
          <w:szCs w:val="20"/>
          <w:lang w:val="en-US"/>
        </w:rPr>
        <w:t>organico che si distingue per la biodisponibilità delle sostanze promotrici della</w:t>
      </w:r>
    </w:p>
    <w:p w:rsidR="00034927" w:rsidRDefault="00034927" w:rsidP="0003492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34927">
        <w:rPr>
          <w:rFonts w:cstheme="minorHAnsi"/>
          <w:sz w:val="20"/>
          <w:szCs w:val="20"/>
          <w:lang w:val="en-US"/>
        </w:rPr>
        <w:t xml:space="preserve">crescita. N-Boost ha un potente effetto stimolante nel processo di crescita </w:t>
      </w:r>
      <w:r>
        <w:rPr>
          <w:rFonts w:cstheme="minorHAnsi"/>
          <w:sz w:val="20"/>
          <w:szCs w:val="20"/>
          <w:lang w:val="en-US"/>
        </w:rPr>
        <w:t xml:space="preserve">vegetative </w:t>
      </w:r>
      <w:r w:rsidRPr="00034927">
        <w:rPr>
          <w:rFonts w:cstheme="minorHAnsi"/>
          <w:sz w:val="20"/>
          <w:szCs w:val="20"/>
          <w:lang w:val="en-US"/>
        </w:rPr>
        <w:t>e stimola anche il terreno. N-Boost fornisce un supporto ottimale durante la fase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034927">
        <w:rPr>
          <w:rFonts w:cstheme="minorHAnsi"/>
          <w:sz w:val="20"/>
          <w:szCs w:val="20"/>
        </w:rPr>
        <w:t>vegetativa senza rischi di intasamenti.</w:t>
      </w:r>
    </w:p>
    <w:p w:rsidR="00034927" w:rsidRPr="00034927" w:rsidRDefault="00034927" w:rsidP="0003492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695BDF" w:rsidRPr="005F1C12" w:rsidRDefault="005F1C12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5F1C12">
        <w:rPr>
          <w:rFonts w:cstheme="minorHAnsi"/>
          <w:b/>
          <w:sz w:val="20"/>
          <w:szCs w:val="20"/>
          <w:lang w:val="en-US"/>
        </w:rPr>
        <w:t>PERCHÉ UTILIZZARE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034927">
        <w:rPr>
          <w:rFonts w:cstheme="minorHAnsi"/>
          <w:b/>
          <w:bCs/>
          <w:sz w:val="20"/>
          <w:szCs w:val="20"/>
          <w:lang w:val="en-US"/>
        </w:rPr>
        <w:t>N-BOOST</w:t>
      </w:r>
      <w:r w:rsidR="001F5830" w:rsidRPr="001F5830">
        <w:rPr>
          <w:rFonts w:cstheme="minorHAnsi"/>
          <w:b/>
          <w:sz w:val="20"/>
          <w:szCs w:val="20"/>
          <w:lang w:val="en-US"/>
        </w:rPr>
        <w:t>?</w:t>
      </w:r>
    </w:p>
    <w:p w:rsidR="001F5830" w:rsidRPr="00C4051E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034927" w:rsidRPr="00034927" w:rsidRDefault="00034927" w:rsidP="0003492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034927">
        <w:rPr>
          <w:rFonts w:cstheme="minorHAnsi"/>
          <w:sz w:val="20"/>
          <w:szCs w:val="20"/>
          <w:lang w:val="en-US"/>
        </w:rPr>
        <w:t>• Stimola la crescita in modo completamente organico</w:t>
      </w:r>
    </w:p>
    <w:p w:rsidR="00034927" w:rsidRPr="00034927" w:rsidRDefault="00034927" w:rsidP="0003492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034927">
        <w:rPr>
          <w:rFonts w:cstheme="minorHAnsi"/>
          <w:sz w:val="20"/>
          <w:szCs w:val="20"/>
          <w:lang w:val="en-US"/>
        </w:rPr>
        <w:t>• Aumenta la crescita vegetativa</w:t>
      </w:r>
    </w:p>
    <w:p w:rsidR="00034927" w:rsidRPr="00034927" w:rsidRDefault="00034927" w:rsidP="0003492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034927">
        <w:rPr>
          <w:rFonts w:cstheme="minorHAnsi"/>
          <w:sz w:val="20"/>
          <w:szCs w:val="20"/>
          <w:lang w:val="en-US"/>
        </w:rPr>
        <w:t>• Migliora il contenuto di zuccheri</w:t>
      </w:r>
    </w:p>
    <w:p w:rsidR="00034927" w:rsidRPr="00034927" w:rsidRDefault="00034927" w:rsidP="0003492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034927">
        <w:rPr>
          <w:rFonts w:cstheme="minorHAnsi"/>
          <w:sz w:val="20"/>
          <w:szCs w:val="20"/>
          <w:lang w:val="en-US"/>
        </w:rPr>
        <w:t>• Porta a una crescita compatta e solida</w:t>
      </w:r>
    </w:p>
    <w:p w:rsidR="00034927" w:rsidRPr="00034927" w:rsidRDefault="00034927" w:rsidP="0003492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034927">
        <w:rPr>
          <w:rFonts w:cstheme="minorHAnsi"/>
          <w:sz w:val="20"/>
          <w:szCs w:val="20"/>
          <w:lang w:val="en-US"/>
        </w:rPr>
        <w:t>• Aumenta la resistenza ai danni dei frutti</w:t>
      </w:r>
    </w:p>
    <w:p w:rsidR="00034927" w:rsidRDefault="00034927" w:rsidP="0003492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034927">
        <w:rPr>
          <w:rFonts w:cstheme="minorHAnsi"/>
          <w:sz w:val="20"/>
          <w:szCs w:val="20"/>
          <w:lang w:val="en-US"/>
        </w:rPr>
        <w:t>• Bassi contenuti di nitrati nel prodotto finale</w:t>
      </w:r>
    </w:p>
    <w:p w:rsidR="00034927" w:rsidRPr="00C4051E" w:rsidRDefault="00034927" w:rsidP="0003492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5F1C12" w:rsidRDefault="005F1C12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5F1C12">
        <w:rPr>
          <w:rFonts w:cstheme="minorHAnsi"/>
          <w:b/>
          <w:sz w:val="20"/>
          <w:szCs w:val="20"/>
          <w:lang w:val="en-US"/>
        </w:rPr>
        <w:t>MODALITÀ D’USO DI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034927">
        <w:rPr>
          <w:rFonts w:cstheme="minorHAnsi"/>
          <w:b/>
          <w:bCs/>
          <w:sz w:val="20"/>
          <w:szCs w:val="20"/>
          <w:lang w:val="en-US"/>
        </w:rPr>
        <w:t>N-BOOST</w:t>
      </w:r>
      <w:r w:rsidR="001F5830">
        <w:rPr>
          <w:rFonts w:cstheme="minorHAnsi"/>
          <w:b/>
          <w:sz w:val="20"/>
          <w:szCs w:val="20"/>
          <w:lang w:val="en-US"/>
        </w:rPr>
        <w:t>?</w:t>
      </w:r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034927" w:rsidRDefault="00034927" w:rsidP="0003492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034927">
        <w:rPr>
          <w:rFonts w:cstheme="minorHAnsi"/>
          <w:sz w:val="20"/>
          <w:szCs w:val="20"/>
          <w:lang w:val="en-US"/>
        </w:rPr>
        <w:t>Utilizzare N-Boost durante l’intera fase vegetativa.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034927">
        <w:rPr>
          <w:rFonts w:cstheme="minorHAnsi"/>
          <w:sz w:val="20"/>
          <w:szCs w:val="20"/>
          <w:lang w:val="en-US"/>
        </w:rPr>
        <w:t>Miscelare 3-5 ml di prodotto in 10 L d’acqua.</w:t>
      </w:r>
    </w:p>
    <w:p w:rsidR="00034927" w:rsidRPr="00034927" w:rsidRDefault="00034927" w:rsidP="0003492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1A4D9F" w:rsidRPr="00C4051E" w:rsidRDefault="00034927" w:rsidP="0003492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034927">
        <w:rPr>
          <w:rFonts w:cstheme="minorHAnsi"/>
          <w:sz w:val="20"/>
          <w:szCs w:val="20"/>
          <w:lang w:val="en-US"/>
        </w:rPr>
        <w:t>Agitare prima dell’uso. Completamente idrosolubile.</w:t>
      </w:r>
      <w:r>
        <w:rPr>
          <w:rFonts w:cstheme="minorHAnsi"/>
          <w:sz w:val="20"/>
          <w:szCs w:val="20"/>
          <w:lang w:val="en-US"/>
        </w:rPr>
        <w:t xml:space="preserve"> </w:t>
      </w:r>
      <w:bookmarkStart w:id="0" w:name="_GoBack"/>
      <w:bookmarkEnd w:id="0"/>
      <w:r w:rsidRPr="00034927">
        <w:rPr>
          <w:rFonts w:cstheme="minorHAnsi"/>
          <w:sz w:val="20"/>
          <w:szCs w:val="20"/>
          <w:lang w:val="en-US"/>
        </w:rPr>
        <w:t>Non lascia residui nell’impianto di irrigazione.</w:t>
      </w:r>
    </w:p>
    <w:sectPr w:rsidR="001A4D9F" w:rsidRPr="00C40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FF9" w:rsidRDefault="00AF3FF9" w:rsidP="0096371B">
      <w:pPr>
        <w:spacing w:after="0" w:line="240" w:lineRule="auto"/>
      </w:pPr>
      <w:r>
        <w:separator/>
      </w:r>
    </w:p>
  </w:endnote>
  <w:endnote w:type="continuationSeparator" w:id="0">
    <w:p w:rsidR="00AF3FF9" w:rsidRDefault="00AF3FF9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FF9" w:rsidRDefault="00AF3FF9" w:rsidP="0096371B">
      <w:pPr>
        <w:spacing w:after="0" w:line="240" w:lineRule="auto"/>
      </w:pPr>
      <w:r>
        <w:separator/>
      </w:r>
    </w:p>
  </w:footnote>
  <w:footnote w:type="continuationSeparator" w:id="0">
    <w:p w:rsidR="00AF3FF9" w:rsidRDefault="00AF3FF9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4927"/>
    <w:rsid w:val="00037A71"/>
    <w:rsid w:val="00127BDC"/>
    <w:rsid w:val="00142F20"/>
    <w:rsid w:val="001A4D9F"/>
    <w:rsid w:val="001B294D"/>
    <w:rsid w:val="001F3904"/>
    <w:rsid w:val="001F5830"/>
    <w:rsid w:val="00237A8A"/>
    <w:rsid w:val="002466EA"/>
    <w:rsid w:val="00372FC8"/>
    <w:rsid w:val="00386DEC"/>
    <w:rsid w:val="003E35E9"/>
    <w:rsid w:val="00437D33"/>
    <w:rsid w:val="00445A7E"/>
    <w:rsid w:val="004D4E94"/>
    <w:rsid w:val="005C43EE"/>
    <w:rsid w:val="005F1C12"/>
    <w:rsid w:val="00613810"/>
    <w:rsid w:val="006243EB"/>
    <w:rsid w:val="00641267"/>
    <w:rsid w:val="00695BDF"/>
    <w:rsid w:val="006C374D"/>
    <w:rsid w:val="007B3E74"/>
    <w:rsid w:val="007D63C2"/>
    <w:rsid w:val="00815E03"/>
    <w:rsid w:val="00822092"/>
    <w:rsid w:val="008D1AE3"/>
    <w:rsid w:val="0096371B"/>
    <w:rsid w:val="009B0A54"/>
    <w:rsid w:val="009D412F"/>
    <w:rsid w:val="009E1894"/>
    <w:rsid w:val="00A311A2"/>
    <w:rsid w:val="00A45259"/>
    <w:rsid w:val="00A50FF1"/>
    <w:rsid w:val="00AF3FF9"/>
    <w:rsid w:val="00B225E2"/>
    <w:rsid w:val="00BA7A02"/>
    <w:rsid w:val="00BE0925"/>
    <w:rsid w:val="00C4051E"/>
    <w:rsid w:val="00CA7E92"/>
    <w:rsid w:val="00D05CFF"/>
    <w:rsid w:val="00D4769E"/>
    <w:rsid w:val="00D56068"/>
    <w:rsid w:val="00D65639"/>
    <w:rsid w:val="00D6776B"/>
    <w:rsid w:val="00E24EC2"/>
    <w:rsid w:val="00F76CDF"/>
    <w:rsid w:val="00FC5A14"/>
    <w:rsid w:val="00FE16C8"/>
    <w:rsid w:val="00FE7372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7060C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2019-08-13T14:29:00Z</dcterms:created>
  <dcterms:modified xsi:type="dcterms:W3CDTF">2019-08-13T14:29:00Z</dcterms:modified>
</cp:coreProperties>
</file>