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372FC8" w:rsidRDefault="0061381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AH18-IT</w:t>
      </w:r>
      <w:r w:rsidR="00FF155F">
        <w:rPr>
          <w:rFonts w:cstheme="minorHAnsi"/>
          <w:b/>
          <w:bCs/>
          <w:sz w:val="20"/>
          <w:szCs w:val="20"/>
          <w:lang w:val="en-US"/>
        </w:rPr>
        <w:t>-CAMG</w:t>
      </w:r>
      <w:r w:rsidR="00034927">
        <w:rPr>
          <w:rFonts w:cstheme="minorHAnsi"/>
          <w:b/>
          <w:bCs/>
          <w:sz w:val="20"/>
          <w:szCs w:val="20"/>
          <w:lang w:val="en-US"/>
        </w:rPr>
        <w:t>-BOOST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1A4D9F" w:rsidRDefault="00FF155F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CAMG</w:t>
      </w:r>
      <w:r w:rsidR="00034927">
        <w:rPr>
          <w:rFonts w:cstheme="minorHAnsi"/>
          <w:b/>
          <w:bCs/>
          <w:sz w:val="20"/>
          <w:szCs w:val="20"/>
          <w:lang w:val="en-US"/>
        </w:rPr>
        <w:t>-BOOST</w:t>
      </w:r>
    </w:p>
    <w:p w:rsidR="00034927" w:rsidRPr="00695BDF" w:rsidRDefault="00034927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B233BE" w:rsidRDefault="00507BE7" w:rsidP="00507BE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07BE7">
        <w:rPr>
          <w:rFonts w:cstheme="minorHAnsi"/>
          <w:sz w:val="20"/>
          <w:szCs w:val="20"/>
          <w:lang w:val="en-US"/>
        </w:rPr>
        <w:t xml:space="preserve">CaMg-Boost è un stimolatore organico-minerale che previene le carenze di </w:t>
      </w:r>
      <w:r>
        <w:rPr>
          <w:rFonts w:cstheme="minorHAnsi"/>
          <w:sz w:val="20"/>
          <w:szCs w:val="20"/>
          <w:lang w:val="en-US"/>
        </w:rPr>
        <w:t xml:space="preserve">calico </w:t>
      </w:r>
      <w:r w:rsidRPr="00507BE7">
        <w:rPr>
          <w:rFonts w:cstheme="minorHAnsi"/>
          <w:sz w:val="20"/>
          <w:szCs w:val="20"/>
          <w:lang w:val="en-US"/>
        </w:rPr>
        <w:t>(Ca) e magnesio (Mg) stimolando energicamente nel contempo l’induzione fiorale 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07BE7">
        <w:rPr>
          <w:rFonts w:cstheme="minorHAnsi"/>
          <w:sz w:val="20"/>
          <w:szCs w:val="20"/>
          <w:lang w:val="en-US"/>
        </w:rPr>
        <w:t>la fruttificazione. CaMg-Boost è fondamentale per un prodotto finale consistente e di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07BE7">
        <w:rPr>
          <w:rFonts w:cstheme="minorHAnsi"/>
          <w:sz w:val="20"/>
          <w:szCs w:val="20"/>
          <w:lang w:val="en-US"/>
        </w:rPr>
        <w:t>elevata qualità.</w:t>
      </w:r>
    </w:p>
    <w:p w:rsidR="00507BE7" w:rsidRPr="009230FA" w:rsidRDefault="00507BE7" w:rsidP="00507B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PERCHÉ UTILIZZARE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FF155F">
        <w:rPr>
          <w:rFonts w:cstheme="minorHAnsi"/>
          <w:b/>
          <w:bCs/>
          <w:sz w:val="20"/>
          <w:szCs w:val="20"/>
          <w:lang w:val="en-US"/>
        </w:rPr>
        <w:t>CAMG</w:t>
      </w:r>
      <w:r w:rsidR="00FF155F">
        <w:rPr>
          <w:rFonts w:cstheme="minorHAnsi"/>
          <w:b/>
          <w:bCs/>
          <w:sz w:val="20"/>
          <w:szCs w:val="20"/>
          <w:lang w:val="en-US"/>
        </w:rPr>
        <w:t>-</w:t>
      </w:r>
      <w:r w:rsidR="00034927">
        <w:rPr>
          <w:rFonts w:cstheme="minorHAnsi"/>
          <w:b/>
          <w:bCs/>
          <w:sz w:val="20"/>
          <w:szCs w:val="20"/>
          <w:lang w:val="en-US"/>
        </w:rPr>
        <w:t>BOOST</w:t>
      </w:r>
      <w:r w:rsidR="001F5830"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507BE7" w:rsidRPr="00507BE7" w:rsidRDefault="00507BE7" w:rsidP="00507BE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07BE7">
        <w:rPr>
          <w:rFonts w:cstheme="minorHAnsi"/>
          <w:sz w:val="20"/>
          <w:szCs w:val="20"/>
          <w:lang w:val="en-US"/>
        </w:rPr>
        <w:t>• Fornisce azoto organico abbinato a calcio, magnesio e L-amminoacidi,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07BE7">
        <w:rPr>
          <w:rFonts w:cstheme="minorHAnsi"/>
          <w:sz w:val="20"/>
          <w:szCs w:val="20"/>
          <w:lang w:val="en-US"/>
        </w:rPr>
        <w:t>che stimolano lo sviluppo della pianta</w:t>
      </w:r>
    </w:p>
    <w:p w:rsidR="00507BE7" w:rsidRPr="00507BE7" w:rsidRDefault="00507BE7" w:rsidP="00507BE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07BE7">
        <w:rPr>
          <w:rFonts w:cstheme="minorHAnsi"/>
          <w:sz w:val="20"/>
          <w:szCs w:val="20"/>
          <w:lang w:val="en-US"/>
        </w:rPr>
        <w:t>• Solubile al 100% in acqua, non lascia residui</w:t>
      </w:r>
    </w:p>
    <w:p w:rsidR="00507BE7" w:rsidRPr="00507BE7" w:rsidRDefault="00507BE7" w:rsidP="00507BE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07BE7">
        <w:rPr>
          <w:rFonts w:cstheme="minorHAnsi"/>
          <w:sz w:val="20"/>
          <w:szCs w:val="20"/>
          <w:lang w:val="en-US"/>
        </w:rPr>
        <w:t>• Abbina calcio (Ca) e magnesio (Mg) agli L-amminoacidi per far fronte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07BE7">
        <w:rPr>
          <w:rFonts w:cstheme="minorHAnsi"/>
          <w:sz w:val="20"/>
          <w:szCs w:val="20"/>
          <w:lang w:val="en-US"/>
        </w:rPr>
        <w:t>alle carenze</w:t>
      </w:r>
    </w:p>
    <w:p w:rsidR="00507BE7" w:rsidRPr="00507BE7" w:rsidRDefault="00507BE7" w:rsidP="00507BE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07BE7">
        <w:rPr>
          <w:rFonts w:cstheme="minorHAnsi"/>
          <w:sz w:val="20"/>
          <w:szCs w:val="20"/>
          <w:lang w:val="en-US"/>
        </w:rPr>
        <w:t>• Elevata biodisponibilità</w:t>
      </w:r>
    </w:p>
    <w:p w:rsidR="00507BE7" w:rsidRPr="00507BE7" w:rsidRDefault="00507BE7" w:rsidP="00507BE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07BE7">
        <w:rPr>
          <w:rFonts w:cstheme="minorHAnsi"/>
          <w:sz w:val="20"/>
          <w:szCs w:val="20"/>
          <w:lang w:val="en-US"/>
        </w:rPr>
        <w:t>• Migliora la struttura e la consistenza di fiori e frutti</w:t>
      </w:r>
    </w:p>
    <w:p w:rsidR="00B233BE" w:rsidRDefault="00507BE7" w:rsidP="00507BE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07BE7">
        <w:rPr>
          <w:rFonts w:cstheme="minorHAnsi"/>
          <w:sz w:val="20"/>
          <w:szCs w:val="20"/>
          <w:lang w:val="en-US"/>
        </w:rPr>
        <w:t>• Fornisce lo stimolo supplementare di cui la pianta ha bisogno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07BE7">
        <w:rPr>
          <w:rFonts w:cstheme="minorHAnsi"/>
          <w:sz w:val="20"/>
          <w:szCs w:val="20"/>
          <w:lang w:val="en-US"/>
        </w:rPr>
        <w:t>in determinate fasi dello sviluppo</w:t>
      </w:r>
    </w:p>
    <w:p w:rsidR="00507BE7" w:rsidRPr="00C4051E" w:rsidRDefault="00507BE7" w:rsidP="00507B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MODALITÀ D’USO DI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FF155F">
        <w:rPr>
          <w:rFonts w:cstheme="minorHAnsi"/>
          <w:b/>
          <w:bCs/>
          <w:sz w:val="20"/>
          <w:szCs w:val="20"/>
          <w:lang w:val="en-US"/>
        </w:rPr>
        <w:t>CAMG</w:t>
      </w:r>
      <w:r w:rsidR="00034927">
        <w:rPr>
          <w:rFonts w:cstheme="minorHAnsi"/>
          <w:b/>
          <w:bCs/>
          <w:sz w:val="20"/>
          <w:szCs w:val="20"/>
          <w:lang w:val="en-US"/>
        </w:rPr>
        <w:t>-BOOST</w:t>
      </w:r>
      <w:r w:rsidR="001F5830"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507BE7" w:rsidRDefault="00507BE7" w:rsidP="00507BE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07BE7">
        <w:rPr>
          <w:rFonts w:cstheme="minorHAnsi"/>
          <w:sz w:val="20"/>
          <w:szCs w:val="20"/>
          <w:lang w:val="en-US"/>
        </w:rPr>
        <w:t>Nel terreno: Utilizzare CaMg-Boost una volta la settimana dall’inizio alla fine.</w:t>
      </w:r>
    </w:p>
    <w:p w:rsidR="00507BE7" w:rsidRPr="00507BE7" w:rsidRDefault="00507BE7" w:rsidP="00507BE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507BE7" w:rsidRDefault="00507BE7" w:rsidP="00507BE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07BE7">
        <w:rPr>
          <w:rFonts w:cstheme="minorHAnsi"/>
          <w:sz w:val="20"/>
          <w:szCs w:val="20"/>
          <w:lang w:val="en-US"/>
        </w:rPr>
        <w:t>In cocco/idrocoltura: Utilizzare CaMg-Boost in combinazione con tutti i trattamenti</w:t>
      </w:r>
      <w:r>
        <w:rPr>
          <w:rFonts w:cstheme="minorHAnsi"/>
          <w:sz w:val="20"/>
          <w:szCs w:val="20"/>
          <w:lang w:val="en-US"/>
        </w:rPr>
        <w:t xml:space="preserve"> </w:t>
      </w:r>
      <w:bookmarkStart w:id="0" w:name="_GoBack"/>
      <w:bookmarkEnd w:id="0"/>
      <w:r w:rsidRPr="00507BE7">
        <w:rPr>
          <w:rFonts w:cstheme="minorHAnsi"/>
          <w:sz w:val="20"/>
          <w:szCs w:val="20"/>
          <w:lang w:val="en-US"/>
        </w:rPr>
        <w:t>di fertirrigazione con All-in-One liquid.</w:t>
      </w:r>
    </w:p>
    <w:p w:rsidR="00507BE7" w:rsidRPr="00507BE7" w:rsidRDefault="00507BE7" w:rsidP="00507BE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507BE7" w:rsidRDefault="00507BE7" w:rsidP="00507BE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07BE7">
        <w:rPr>
          <w:rFonts w:cstheme="minorHAnsi"/>
          <w:sz w:val="20"/>
          <w:szCs w:val="20"/>
          <w:lang w:val="en-US"/>
        </w:rPr>
        <w:t>Quando si aggiunge CaMg-Boost, non utilizzare ulteriori stimolatori contenenti fosforo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07BE7">
        <w:rPr>
          <w:rFonts w:cstheme="minorHAnsi"/>
          <w:sz w:val="20"/>
          <w:szCs w:val="20"/>
          <w:lang w:val="en-US"/>
        </w:rPr>
        <w:t>diversi da quelli della Aptus.</w:t>
      </w:r>
    </w:p>
    <w:p w:rsidR="00507BE7" w:rsidRPr="00507BE7" w:rsidRDefault="00507BE7" w:rsidP="00507BE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507BE7" w:rsidRDefault="00507BE7" w:rsidP="00507BE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07BE7">
        <w:rPr>
          <w:rFonts w:cstheme="minorHAnsi"/>
          <w:sz w:val="20"/>
          <w:szCs w:val="20"/>
          <w:lang w:val="en-US"/>
        </w:rPr>
        <w:t>Miscelare 2,5-5 ml di prodotto in 10 L d’acqua.</w:t>
      </w:r>
    </w:p>
    <w:p w:rsidR="00507BE7" w:rsidRPr="00507BE7" w:rsidRDefault="00507BE7" w:rsidP="00507BE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1A4D9F" w:rsidRPr="00C4051E" w:rsidRDefault="00507BE7" w:rsidP="00507BE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507BE7">
        <w:rPr>
          <w:rFonts w:cstheme="minorHAnsi"/>
          <w:sz w:val="20"/>
          <w:szCs w:val="20"/>
          <w:lang w:val="en-US"/>
        </w:rPr>
        <w:t>Agitare prima dell’uso. Completamente idrosolubile. Non lascia residui nell’impianto di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507BE7">
        <w:rPr>
          <w:rFonts w:cstheme="minorHAnsi"/>
          <w:sz w:val="20"/>
          <w:szCs w:val="20"/>
          <w:lang w:val="en-US"/>
        </w:rPr>
        <w:t>irrigazione.</w:t>
      </w:r>
    </w:p>
    <w:sectPr w:rsidR="001A4D9F" w:rsidRPr="00C40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3F0" w:rsidRDefault="00D553F0" w:rsidP="0096371B">
      <w:pPr>
        <w:spacing w:after="0" w:line="240" w:lineRule="auto"/>
      </w:pPr>
      <w:r>
        <w:separator/>
      </w:r>
    </w:p>
  </w:endnote>
  <w:endnote w:type="continuationSeparator" w:id="0">
    <w:p w:rsidR="00D553F0" w:rsidRDefault="00D553F0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3F0" w:rsidRDefault="00D553F0" w:rsidP="0096371B">
      <w:pPr>
        <w:spacing w:after="0" w:line="240" w:lineRule="auto"/>
      </w:pPr>
      <w:r>
        <w:separator/>
      </w:r>
    </w:p>
  </w:footnote>
  <w:footnote w:type="continuationSeparator" w:id="0">
    <w:p w:rsidR="00D553F0" w:rsidRDefault="00D553F0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4927"/>
    <w:rsid w:val="00037A71"/>
    <w:rsid w:val="00127BDC"/>
    <w:rsid w:val="00142F20"/>
    <w:rsid w:val="001A4D9F"/>
    <w:rsid w:val="001B294D"/>
    <w:rsid w:val="001F3904"/>
    <w:rsid w:val="001F5830"/>
    <w:rsid w:val="00237A8A"/>
    <w:rsid w:val="002466EA"/>
    <w:rsid w:val="00372FC8"/>
    <w:rsid w:val="00386DEC"/>
    <w:rsid w:val="003E35E9"/>
    <w:rsid w:val="00437D33"/>
    <w:rsid w:val="00445A7E"/>
    <w:rsid w:val="004D4E94"/>
    <w:rsid w:val="00507BE7"/>
    <w:rsid w:val="005C43EE"/>
    <w:rsid w:val="005F1C12"/>
    <w:rsid w:val="00613810"/>
    <w:rsid w:val="006243EB"/>
    <w:rsid w:val="00641267"/>
    <w:rsid w:val="00695BDF"/>
    <w:rsid w:val="006C374D"/>
    <w:rsid w:val="007B3E74"/>
    <w:rsid w:val="007D63C2"/>
    <w:rsid w:val="00815E03"/>
    <w:rsid w:val="00822092"/>
    <w:rsid w:val="008D1AE3"/>
    <w:rsid w:val="009230FA"/>
    <w:rsid w:val="0096371B"/>
    <w:rsid w:val="009B0A54"/>
    <w:rsid w:val="009D412F"/>
    <w:rsid w:val="009E1894"/>
    <w:rsid w:val="00A311A2"/>
    <w:rsid w:val="00A45259"/>
    <w:rsid w:val="00A50FF1"/>
    <w:rsid w:val="00B225E2"/>
    <w:rsid w:val="00B233BE"/>
    <w:rsid w:val="00BA7A02"/>
    <w:rsid w:val="00BE0925"/>
    <w:rsid w:val="00C4051E"/>
    <w:rsid w:val="00CA7E92"/>
    <w:rsid w:val="00D05CFF"/>
    <w:rsid w:val="00D4769E"/>
    <w:rsid w:val="00D553F0"/>
    <w:rsid w:val="00D56068"/>
    <w:rsid w:val="00D65639"/>
    <w:rsid w:val="00D6776B"/>
    <w:rsid w:val="00E24EC2"/>
    <w:rsid w:val="00F76CDF"/>
    <w:rsid w:val="00FC5A14"/>
    <w:rsid w:val="00FE16C8"/>
    <w:rsid w:val="00FE7372"/>
    <w:rsid w:val="00FE7CC9"/>
    <w:rsid w:val="00FF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7060C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2019-08-13T14:34:00Z</dcterms:created>
  <dcterms:modified xsi:type="dcterms:W3CDTF">2019-08-13T14:34:00Z</dcterms:modified>
</cp:coreProperties>
</file>