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75" w:rsidRDefault="00695BDF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D6776B">
        <w:rPr>
          <w:rFonts w:cstheme="minorHAnsi"/>
          <w:b/>
          <w:bCs/>
          <w:sz w:val="20"/>
          <w:szCs w:val="20"/>
          <w:lang w:val="en-US"/>
        </w:rPr>
        <w:t>AH18-ES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A73D75" w:rsidRPr="00A73D75">
        <w:rPr>
          <w:rFonts w:cstheme="minorHAnsi"/>
          <w:b/>
          <w:bCs/>
          <w:sz w:val="20"/>
          <w:szCs w:val="20"/>
          <w:lang w:val="en-US"/>
        </w:rPr>
        <w:t xml:space="preserve"> </w:t>
      </w:r>
      <w:r w:rsidR="004E351A">
        <w:rPr>
          <w:rFonts w:cstheme="minorHAnsi"/>
          <w:b/>
          <w:bCs/>
          <w:sz w:val="20"/>
          <w:szCs w:val="20"/>
          <w:lang w:val="en-US"/>
        </w:rPr>
        <w:t>FUNGONE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3803F3" w:rsidRDefault="004E351A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FUNGONE</w:t>
      </w:r>
    </w:p>
    <w:p w:rsidR="004E351A" w:rsidRPr="00695BDF" w:rsidRDefault="004E351A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A73D75" w:rsidRDefault="004E351A" w:rsidP="004E351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4E351A">
        <w:rPr>
          <w:rFonts w:cstheme="minorHAnsi"/>
          <w:sz w:val="20"/>
          <w:szCs w:val="20"/>
          <w:lang w:val="en-US"/>
        </w:rPr>
        <w:t>Fungone es un aerosol preventivo foliar que disminuye los problemas de patógenos en las hojas al tiempo que aumenta la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4E351A">
        <w:rPr>
          <w:rFonts w:cstheme="minorHAnsi"/>
          <w:sz w:val="20"/>
          <w:szCs w:val="20"/>
          <w:lang w:val="en-US"/>
        </w:rPr>
        <w:t>resistencia de las plantas a ataques futuros. Ayuda a prevenir problemas micóticos, bacteriales y virales limpiando la hoja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4E351A">
        <w:rPr>
          <w:rFonts w:cstheme="minorHAnsi"/>
          <w:sz w:val="20"/>
          <w:szCs w:val="20"/>
          <w:lang w:val="en-US"/>
        </w:rPr>
        <w:t>y creando condiciones que no favorecen el desarrollo de patógenos. Previene infecciones futuras produciendo un escudo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4E351A">
        <w:rPr>
          <w:rFonts w:cstheme="minorHAnsi"/>
          <w:sz w:val="20"/>
          <w:szCs w:val="20"/>
          <w:lang w:val="en-US"/>
        </w:rPr>
        <w:t>de prevención sobre las hojas. Es extremadamente útil para aplicaciones de exterior.</w:t>
      </w:r>
    </w:p>
    <w:p w:rsidR="004E351A" w:rsidRPr="00A73D75" w:rsidRDefault="004E351A" w:rsidP="004E351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A73D75">
        <w:rPr>
          <w:rFonts w:cstheme="minorHAnsi"/>
          <w:b/>
          <w:sz w:val="20"/>
          <w:szCs w:val="20"/>
          <w:lang w:val="en-US"/>
        </w:rPr>
        <w:t xml:space="preserve">¿POR QUÉ USAR </w:t>
      </w:r>
      <w:r w:rsidR="004E351A">
        <w:rPr>
          <w:rFonts w:cstheme="minorHAnsi"/>
          <w:b/>
          <w:bCs/>
          <w:sz w:val="20"/>
          <w:szCs w:val="20"/>
          <w:lang w:val="en-US"/>
        </w:rPr>
        <w:t>FUNGONE</w:t>
      </w:r>
      <w:r w:rsidRPr="00A73D75">
        <w:rPr>
          <w:rFonts w:cstheme="minorHAnsi"/>
          <w:b/>
          <w:sz w:val="20"/>
          <w:szCs w:val="20"/>
          <w:lang w:val="en-US"/>
        </w:rPr>
        <w:t>?</w:t>
      </w:r>
    </w:p>
    <w:p w:rsidR="00695BDF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4E351A" w:rsidRPr="004E351A" w:rsidRDefault="004E351A" w:rsidP="004E351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4E351A">
        <w:rPr>
          <w:rFonts w:cstheme="minorHAnsi"/>
          <w:sz w:val="20"/>
          <w:szCs w:val="20"/>
          <w:lang w:val="en-US"/>
        </w:rPr>
        <w:t>• Previene infecciones de tipo viral, micótico y bacterial limpiando la superficie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4E351A">
        <w:rPr>
          <w:rFonts w:cstheme="minorHAnsi"/>
          <w:sz w:val="20"/>
          <w:szCs w:val="20"/>
          <w:lang w:val="en-US"/>
        </w:rPr>
        <w:t>de las plantas</w:t>
      </w:r>
    </w:p>
    <w:p w:rsidR="004E351A" w:rsidRPr="004E351A" w:rsidRDefault="004E351A" w:rsidP="004E351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4E351A">
        <w:rPr>
          <w:rFonts w:cstheme="minorHAnsi"/>
          <w:sz w:val="20"/>
          <w:szCs w:val="20"/>
          <w:lang w:val="en-US"/>
        </w:rPr>
        <w:t>• Crea un escudo de protección en la superficie foliar</w:t>
      </w:r>
    </w:p>
    <w:p w:rsidR="004E351A" w:rsidRPr="004E351A" w:rsidRDefault="004E351A" w:rsidP="004E351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4E351A">
        <w:rPr>
          <w:rFonts w:cstheme="minorHAnsi"/>
          <w:sz w:val="20"/>
          <w:szCs w:val="20"/>
          <w:lang w:val="en-US"/>
        </w:rPr>
        <w:t>• No es tóxico para plantas ni para animales</w:t>
      </w:r>
    </w:p>
    <w:p w:rsidR="00A73D75" w:rsidRDefault="004E351A" w:rsidP="004E351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4E351A">
        <w:rPr>
          <w:rFonts w:cstheme="minorHAnsi"/>
          <w:sz w:val="20"/>
          <w:szCs w:val="20"/>
          <w:lang w:val="en-US"/>
        </w:rPr>
        <w:t>• Previene los hongos y el pudrimiento de brotes</w:t>
      </w:r>
    </w:p>
    <w:p w:rsidR="004E351A" w:rsidRPr="00C4051E" w:rsidRDefault="004E351A" w:rsidP="004E351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695BDF">
        <w:rPr>
          <w:rFonts w:cstheme="minorHAnsi"/>
          <w:b/>
          <w:sz w:val="20"/>
          <w:szCs w:val="20"/>
          <w:lang w:val="en-US"/>
        </w:rPr>
        <w:t xml:space="preserve">CÓMO USAR </w:t>
      </w:r>
      <w:r w:rsidR="004E351A">
        <w:rPr>
          <w:rFonts w:cstheme="minorHAnsi"/>
          <w:b/>
          <w:bCs/>
          <w:sz w:val="20"/>
          <w:szCs w:val="20"/>
          <w:lang w:val="en-US"/>
        </w:rPr>
        <w:t>FUNGONE</w:t>
      </w:r>
      <w:bookmarkStart w:id="0" w:name="_GoBack"/>
      <w:bookmarkEnd w:id="0"/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4E351A" w:rsidRDefault="004E351A" w:rsidP="004E351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4E351A">
        <w:rPr>
          <w:rFonts w:cstheme="minorHAnsi"/>
          <w:sz w:val="20"/>
          <w:szCs w:val="20"/>
          <w:lang w:val="en-US"/>
        </w:rPr>
        <w:t>Fungone es un producto de Aptus listo para ser utilizado. Debe rociarse directamente sobre la planta.</w:t>
      </w:r>
    </w:p>
    <w:p w:rsidR="004E351A" w:rsidRPr="004E351A" w:rsidRDefault="004E351A" w:rsidP="004E351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4E351A" w:rsidRDefault="004E351A" w:rsidP="004E351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4E351A">
        <w:rPr>
          <w:rFonts w:cstheme="minorHAnsi"/>
          <w:sz w:val="20"/>
          <w:szCs w:val="20"/>
          <w:lang w:val="en-US"/>
        </w:rPr>
        <w:t>Para volúmenes mayores se puede utilizar el concentrado de Fungone porque 1 L es suficiente para lograr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4E351A">
        <w:rPr>
          <w:rFonts w:cstheme="minorHAnsi"/>
          <w:sz w:val="20"/>
          <w:szCs w:val="20"/>
          <w:lang w:val="en-US"/>
        </w:rPr>
        <w:t>5 L de solución lista para el rociado. Rocíe Fungone o diluya el concentrado en 5 con Fungone concentrado,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4E351A">
        <w:rPr>
          <w:rFonts w:cstheme="minorHAnsi"/>
          <w:sz w:val="20"/>
          <w:szCs w:val="20"/>
          <w:lang w:val="en-US"/>
        </w:rPr>
        <w:t>directamente sobre la planta.</w:t>
      </w:r>
    </w:p>
    <w:p w:rsidR="004E351A" w:rsidRPr="004E351A" w:rsidRDefault="004E351A" w:rsidP="004E351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386DEC" w:rsidRPr="00A73D75" w:rsidRDefault="004E351A" w:rsidP="004E351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4E351A">
        <w:rPr>
          <w:rFonts w:cstheme="minorHAnsi"/>
          <w:sz w:val="20"/>
          <w:szCs w:val="20"/>
          <w:lang w:val="en-US"/>
        </w:rPr>
        <w:t>Siempre asegúrese de que las luces estén apagadas durante el rocío y de usar equipo de protección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4E351A">
        <w:rPr>
          <w:rFonts w:cstheme="minorHAnsi"/>
          <w:sz w:val="20"/>
          <w:szCs w:val="20"/>
          <w:lang w:val="en-US"/>
        </w:rPr>
        <w:t>con máscara y gafas. Fungone no es tóxico y no deja residuos en las plantas.</w:t>
      </w:r>
    </w:p>
    <w:sectPr w:rsidR="00386DEC" w:rsidRPr="00A73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FE2" w:rsidRDefault="00461FE2" w:rsidP="0096371B">
      <w:pPr>
        <w:spacing w:after="0" w:line="240" w:lineRule="auto"/>
      </w:pPr>
      <w:r>
        <w:separator/>
      </w:r>
    </w:p>
  </w:endnote>
  <w:endnote w:type="continuationSeparator" w:id="0">
    <w:p w:rsidR="00461FE2" w:rsidRDefault="00461FE2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FE2" w:rsidRDefault="00461FE2" w:rsidP="0096371B">
      <w:pPr>
        <w:spacing w:after="0" w:line="240" w:lineRule="auto"/>
      </w:pPr>
      <w:r>
        <w:separator/>
      </w:r>
    </w:p>
  </w:footnote>
  <w:footnote w:type="continuationSeparator" w:id="0">
    <w:p w:rsidR="00461FE2" w:rsidRDefault="00461FE2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0E027E"/>
    <w:rsid w:val="00127BDC"/>
    <w:rsid w:val="00142F20"/>
    <w:rsid w:val="001F3904"/>
    <w:rsid w:val="00237A8A"/>
    <w:rsid w:val="002466EA"/>
    <w:rsid w:val="003803F3"/>
    <w:rsid w:val="00386DEC"/>
    <w:rsid w:val="003E35E9"/>
    <w:rsid w:val="00445A7E"/>
    <w:rsid w:val="00461FE2"/>
    <w:rsid w:val="004D4E94"/>
    <w:rsid w:val="004E351A"/>
    <w:rsid w:val="006243EB"/>
    <w:rsid w:val="00641267"/>
    <w:rsid w:val="00695BDF"/>
    <w:rsid w:val="006C374D"/>
    <w:rsid w:val="007D63C2"/>
    <w:rsid w:val="008D1AE3"/>
    <w:rsid w:val="0096371B"/>
    <w:rsid w:val="009B0A54"/>
    <w:rsid w:val="009D412F"/>
    <w:rsid w:val="009E1894"/>
    <w:rsid w:val="00A311A2"/>
    <w:rsid w:val="00A50FF1"/>
    <w:rsid w:val="00A73D75"/>
    <w:rsid w:val="00B225E2"/>
    <w:rsid w:val="00BA7A02"/>
    <w:rsid w:val="00C4051E"/>
    <w:rsid w:val="00CA7E92"/>
    <w:rsid w:val="00D05CFF"/>
    <w:rsid w:val="00D4769E"/>
    <w:rsid w:val="00D65639"/>
    <w:rsid w:val="00D6776B"/>
    <w:rsid w:val="00DE69DD"/>
    <w:rsid w:val="00E24EC2"/>
    <w:rsid w:val="00F76CDF"/>
    <w:rsid w:val="00FC400D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CE97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2019-08-12T14:24:00Z</dcterms:created>
  <dcterms:modified xsi:type="dcterms:W3CDTF">2019-08-12T14:24:00Z</dcterms:modified>
</cp:coreProperties>
</file>