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2A528B"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E351A" w:rsidRDefault="002A528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2A528B" w:rsidRPr="00695BDF" w:rsidRDefault="002A528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E351A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A528B">
        <w:rPr>
          <w:rFonts w:cstheme="minorHAnsi"/>
          <w:sz w:val="20"/>
          <w:szCs w:val="20"/>
        </w:rPr>
        <w:t>System-Clean es un oxidante potente que evita los ataques de microbios, los bloqueos de las líneas y la acumulación</w:t>
      </w:r>
      <w:r w:rsidRPr="002A528B">
        <w:rPr>
          <w:rFonts w:cstheme="minorHAnsi"/>
          <w:sz w:val="20"/>
          <w:szCs w:val="20"/>
        </w:rPr>
        <w:t xml:space="preserve"> </w:t>
      </w:r>
      <w:r w:rsidRPr="002A528B">
        <w:rPr>
          <w:rFonts w:cstheme="minorHAnsi"/>
          <w:sz w:val="20"/>
          <w:szCs w:val="20"/>
        </w:rPr>
        <w:t>de nutrientes en los sistemas de riego. Un sistema de riego limpio mejora el crecimiento y el desarrollo de las plantas,</w:t>
      </w:r>
      <w:r>
        <w:rPr>
          <w:rFonts w:cstheme="minorHAnsi"/>
          <w:sz w:val="20"/>
          <w:szCs w:val="20"/>
        </w:rPr>
        <w:t xml:space="preserve"> </w:t>
      </w:r>
      <w:r w:rsidRPr="002A528B">
        <w:rPr>
          <w:rFonts w:cstheme="minorHAnsi"/>
          <w:sz w:val="20"/>
          <w:szCs w:val="20"/>
        </w:rPr>
        <w:t>en especial en el sistema de raíces, permitiendo que llegue más oxígeno y nutrientes a la planta sin afectar al pH.</w:t>
      </w:r>
      <w:r>
        <w:rPr>
          <w:rFonts w:cstheme="minorHAnsi"/>
          <w:sz w:val="20"/>
          <w:szCs w:val="20"/>
        </w:rPr>
        <w:t xml:space="preserve"> </w:t>
      </w:r>
      <w:r w:rsidRPr="002A528B">
        <w:rPr>
          <w:rFonts w:cstheme="minorHAnsi"/>
          <w:sz w:val="20"/>
          <w:szCs w:val="20"/>
        </w:rPr>
        <w:t xml:space="preserve">Los nutrientes no absorbidos aumentan la biopelícula en el sistema de riego. </w:t>
      </w:r>
      <w:r w:rsidRPr="002A528B">
        <w:rPr>
          <w:rFonts w:cstheme="minorHAnsi"/>
          <w:sz w:val="20"/>
          <w:szCs w:val="20"/>
          <w:lang w:val="en-US"/>
        </w:rPr>
        <w:t>Estos nutrientes sobrantes acidifican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A528B">
        <w:rPr>
          <w:rFonts w:cstheme="minorHAnsi"/>
          <w:sz w:val="20"/>
          <w:szCs w:val="20"/>
          <w:lang w:val="en-US"/>
        </w:rPr>
        <w:t>el medio (bajan el pH) aumentando las posibilidades de un ataque de microbios, al proporcionar alimento para los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A528B">
        <w:rPr>
          <w:rFonts w:cstheme="minorHAnsi"/>
          <w:sz w:val="20"/>
          <w:szCs w:val="20"/>
          <w:lang w:val="en-US"/>
        </w:rPr>
        <w:t>agentes patógenos.</w:t>
      </w:r>
    </w:p>
    <w:p w:rsidR="002A528B" w:rsidRPr="00A73D75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2A528B">
        <w:rPr>
          <w:rFonts w:cstheme="minorHAnsi"/>
          <w:b/>
          <w:bCs/>
          <w:sz w:val="20"/>
          <w:szCs w:val="20"/>
          <w:lang w:val="en-US"/>
        </w:rPr>
        <w:t>SYSTEM-CLEAN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A528B" w:rsidRPr="002A528B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A528B">
        <w:rPr>
          <w:rFonts w:cstheme="minorHAnsi"/>
          <w:sz w:val="20"/>
          <w:szCs w:val="20"/>
        </w:rPr>
        <w:t>• Evita la pérdida de nutrientes y de oxígeno en sistemas de riego</w:t>
      </w:r>
      <w:r>
        <w:rPr>
          <w:rFonts w:cstheme="minorHAnsi"/>
          <w:sz w:val="20"/>
          <w:szCs w:val="20"/>
        </w:rPr>
        <w:t xml:space="preserve"> </w:t>
      </w:r>
      <w:r w:rsidRPr="002A528B">
        <w:rPr>
          <w:rFonts w:cstheme="minorHAnsi"/>
          <w:sz w:val="20"/>
          <w:szCs w:val="20"/>
        </w:rPr>
        <w:t>(mejora la eficiencia del sistema de riego y la absorción de la planta)</w:t>
      </w:r>
    </w:p>
    <w:p w:rsidR="002A528B" w:rsidRPr="002A528B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A528B">
        <w:rPr>
          <w:rFonts w:cstheme="minorHAnsi"/>
          <w:sz w:val="20"/>
          <w:szCs w:val="20"/>
        </w:rPr>
        <w:t>• Elimina la acumulación de biopelícula en sistemas de riego</w:t>
      </w:r>
      <w:r>
        <w:rPr>
          <w:rFonts w:cstheme="minorHAnsi"/>
          <w:sz w:val="20"/>
          <w:szCs w:val="20"/>
        </w:rPr>
        <w:t xml:space="preserve"> </w:t>
      </w:r>
      <w:r w:rsidRPr="002A528B">
        <w:rPr>
          <w:rFonts w:cstheme="minorHAnsi"/>
          <w:sz w:val="20"/>
          <w:szCs w:val="20"/>
        </w:rPr>
        <w:t>(evita la acumulación de nutrientes)</w:t>
      </w:r>
    </w:p>
    <w:p w:rsidR="002A528B" w:rsidRPr="002A528B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A528B">
        <w:rPr>
          <w:rFonts w:cstheme="minorHAnsi"/>
          <w:sz w:val="20"/>
          <w:szCs w:val="20"/>
        </w:rPr>
        <w:t>• Agrega más oxígeno al área de las raíces (mejora el oxígeno disuelto en la solución nutriente)</w:t>
      </w:r>
    </w:p>
    <w:p w:rsidR="004E351A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A528B">
        <w:rPr>
          <w:rFonts w:cstheme="minorHAnsi"/>
          <w:sz w:val="20"/>
          <w:szCs w:val="20"/>
          <w:lang w:val="en-US"/>
        </w:rPr>
        <w:t>• Elimina la fuente de agentes patógenos</w:t>
      </w:r>
    </w:p>
    <w:p w:rsidR="002A528B" w:rsidRPr="00C4051E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2A528B"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A528B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A528B">
        <w:rPr>
          <w:rFonts w:cstheme="minorHAnsi"/>
          <w:sz w:val="20"/>
          <w:szCs w:val="20"/>
          <w:lang w:val="en-US"/>
        </w:rPr>
        <w:t>Agregue System-Clean al tanque de nutrientes, preferentemente justo antes de cada riego, en una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A528B">
        <w:rPr>
          <w:rFonts w:cstheme="minorHAnsi"/>
          <w:sz w:val="20"/>
          <w:szCs w:val="20"/>
          <w:lang w:val="en-US"/>
        </w:rPr>
        <w:t>proporción de 2,5 ml de System-Clean por cada 10 L de agua. Agregue System-Clean por último al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A528B">
        <w:rPr>
          <w:rFonts w:cstheme="minorHAnsi"/>
          <w:sz w:val="20"/>
          <w:szCs w:val="20"/>
          <w:lang w:val="en-US"/>
        </w:rPr>
        <w:t>tanque de nutrientes, después de ajustar el valor de pH. System-Clean durará como máximo tres días.</w:t>
      </w:r>
      <w:r>
        <w:rPr>
          <w:rFonts w:cstheme="minorHAnsi"/>
          <w:sz w:val="20"/>
          <w:szCs w:val="20"/>
          <w:lang w:val="en-US"/>
        </w:rPr>
        <w:t xml:space="preserve"> </w:t>
      </w:r>
    </w:p>
    <w:p w:rsidR="002A528B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A73D75" w:rsidRDefault="002A528B" w:rsidP="002A528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  <w:r w:rsidRPr="002A528B">
        <w:rPr>
          <w:rFonts w:cstheme="minorHAnsi"/>
          <w:sz w:val="20"/>
          <w:szCs w:val="20"/>
          <w:lang w:val="en-US"/>
        </w:rPr>
        <w:t>Luego de tres días, mezcle System-Clean con toda el agua del tanque de nutrientes.</w:t>
      </w:r>
    </w:p>
    <w:sectPr w:rsidR="00386DEC" w:rsidRPr="00A73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533" w:rsidRDefault="009C6533" w:rsidP="0096371B">
      <w:pPr>
        <w:spacing w:after="0" w:line="240" w:lineRule="auto"/>
      </w:pPr>
      <w:r>
        <w:separator/>
      </w:r>
    </w:p>
  </w:endnote>
  <w:endnote w:type="continuationSeparator" w:id="0">
    <w:p w:rsidR="009C6533" w:rsidRDefault="009C6533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533" w:rsidRDefault="009C6533" w:rsidP="0096371B">
      <w:pPr>
        <w:spacing w:after="0" w:line="240" w:lineRule="auto"/>
      </w:pPr>
      <w:r>
        <w:separator/>
      </w:r>
    </w:p>
  </w:footnote>
  <w:footnote w:type="continuationSeparator" w:id="0">
    <w:p w:rsidR="009C6533" w:rsidRDefault="009C6533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E027E"/>
    <w:rsid w:val="00127BDC"/>
    <w:rsid w:val="00142F20"/>
    <w:rsid w:val="001F3904"/>
    <w:rsid w:val="00237A8A"/>
    <w:rsid w:val="002466EA"/>
    <w:rsid w:val="002A528B"/>
    <w:rsid w:val="003803F3"/>
    <w:rsid w:val="00386DEC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D1AE3"/>
    <w:rsid w:val="0096371B"/>
    <w:rsid w:val="009B0A54"/>
    <w:rsid w:val="009C6533"/>
    <w:rsid w:val="009D412F"/>
    <w:rsid w:val="009E1894"/>
    <w:rsid w:val="00A311A2"/>
    <w:rsid w:val="00A50FF1"/>
    <w:rsid w:val="00A73D75"/>
    <w:rsid w:val="00B225E2"/>
    <w:rsid w:val="00BA7A02"/>
    <w:rsid w:val="00C4051E"/>
    <w:rsid w:val="00CA7E92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2019-08-12T14:26:00Z</dcterms:created>
  <dcterms:modified xsi:type="dcterms:W3CDTF">2019-08-12T14:26:00Z</dcterms:modified>
</cp:coreProperties>
</file>