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E35E9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b/>
          <w:bCs/>
          <w:sz w:val="20"/>
          <w:szCs w:val="20"/>
        </w:rPr>
        <w:t>AH18-DE</w:t>
      </w:r>
      <w:r w:rsidR="00386DEC" w:rsidRPr="003E35E9">
        <w:rPr>
          <w:rFonts w:cstheme="minorHAnsi"/>
          <w:b/>
          <w:bCs/>
          <w:sz w:val="20"/>
          <w:szCs w:val="20"/>
        </w:rPr>
        <w:t>-</w:t>
      </w:r>
      <w:r w:rsidR="007D63C2">
        <w:rPr>
          <w:rFonts w:cstheme="minorHAnsi"/>
          <w:b/>
          <w:bCs/>
          <w:sz w:val="20"/>
          <w:szCs w:val="20"/>
        </w:rPr>
        <w:t>CAMG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86DEC" w:rsidRPr="003E35E9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25E2" w:rsidRDefault="007D63C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CAMG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E35E9" w:rsidRPr="003E35E9" w:rsidRDefault="003E35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243EB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 xml:space="preserve">-Boost </w:t>
      </w:r>
      <w:proofErr w:type="spellStart"/>
      <w:r w:rsidRPr="007D63C2">
        <w:rPr>
          <w:rFonts w:cstheme="minorHAnsi"/>
          <w:sz w:val="20"/>
          <w:szCs w:val="20"/>
        </w:rPr>
        <w:t>ist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ein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organo-mineralischer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Pflanzenbooster</w:t>
      </w:r>
      <w:proofErr w:type="spellEnd"/>
      <w:r w:rsidRPr="007D63C2">
        <w:rPr>
          <w:rFonts w:cstheme="minorHAnsi"/>
          <w:sz w:val="20"/>
          <w:szCs w:val="20"/>
        </w:rPr>
        <w:t xml:space="preserve">, der </w:t>
      </w:r>
      <w:proofErr w:type="spellStart"/>
      <w:r w:rsidRPr="007D63C2">
        <w:rPr>
          <w:rFonts w:cstheme="minorHAnsi"/>
          <w:sz w:val="20"/>
          <w:szCs w:val="20"/>
        </w:rPr>
        <w:t>vor</w:t>
      </w:r>
      <w:proofErr w:type="spellEnd"/>
      <w:r w:rsidRPr="007D63C2">
        <w:rPr>
          <w:rFonts w:cstheme="minorHAnsi"/>
          <w:sz w:val="20"/>
          <w:szCs w:val="20"/>
        </w:rPr>
        <w:t xml:space="preserve"> Calcium (Ca)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Magnesium (Mg) - </w:t>
      </w:r>
      <w:proofErr w:type="spellStart"/>
      <w:r w:rsidRPr="007D63C2">
        <w:rPr>
          <w:rFonts w:cstheme="minorHAnsi"/>
          <w:sz w:val="20"/>
          <w:szCs w:val="20"/>
        </w:rPr>
        <w:t>Defiziten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schützt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dabei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gleichzeitig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einen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starken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Fruchtbesatz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Fruchtentwicklung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stimuliert</w:t>
      </w:r>
      <w:proofErr w:type="spellEnd"/>
      <w:r w:rsidRPr="007D63C2">
        <w:rPr>
          <w:rFonts w:cstheme="minorHAnsi"/>
          <w:sz w:val="20"/>
          <w:szCs w:val="20"/>
        </w:rPr>
        <w:t xml:space="preserve">. </w:t>
      </w: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>-Boost gilt als der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Schlüsselfaktor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für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ein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festes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hochwertiges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Endprodukt</w:t>
      </w:r>
      <w:proofErr w:type="spellEnd"/>
      <w:r w:rsidRPr="007D63C2">
        <w:rPr>
          <w:rFonts w:cstheme="minorHAnsi"/>
          <w:sz w:val="20"/>
          <w:szCs w:val="20"/>
        </w:rPr>
        <w:t>.</w:t>
      </w:r>
    </w:p>
    <w:p w:rsidR="007D63C2" w:rsidRPr="003E35E9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7D63C2">
        <w:rPr>
          <w:rFonts w:cstheme="minorHAnsi"/>
          <w:b/>
          <w:bCs/>
          <w:sz w:val="20"/>
          <w:szCs w:val="20"/>
        </w:rPr>
        <w:t>CAMG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</w:t>
      </w:r>
      <w:proofErr w:type="spellStart"/>
      <w:r w:rsidRPr="007D63C2">
        <w:rPr>
          <w:rFonts w:cstheme="minorHAnsi"/>
          <w:sz w:val="20"/>
          <w:szCs w:val="20"/>
        </w:rPr>
        <w:t>Liefert</w:t>
      </w:r>
      <w:proofErr w:type="spellEnd"/>
      <w:r w:rsidRPr="007D63C2">
        <w:rPr>
          <w:rFonts w:cstheme="minorHAnsi"/>
          <w:sz w:val="20"/>
          <w:szCs w:val="20"/>
        </w:rPr>
        <w:t xml:space="preserve"> organischen </w:t>
      </w:r>
      <w:proofErr w:type="spellStart"/>
      <w:r w:rsidRPr="007D63C2">
        <w:rPr>
          <w:rFonts w:cstheme="minorHAnsi"/>
          <w:sz w:val="20"/>
          <w:szCs w:val="20"/>
        </w:rPr>
        <w:t>Stickstoff</w:t>
      </w:r>
      <w:proofErr w:type="spellEnd"/>
      <w:r w:rsidRPr="007D63C2">
        <w:rPr>
          <w:rFonts w:cstheme="minorHAnsi"/>
          <w:sz w:val="20"/>
          <w:szCs w:val="20"/>
        </w:rPr>
        <w:t xml:space="preserve"> in </w:t>
      </w:r>
      <w:proofErr w:type="spellStart"/>
      <w:r w:rsidRPr="007D63C2">
        <w:rPr>
          <w:rFonts w:cstheme="minorHAnsi"/>
          <w:sz w:val="20"/>
          <w:szCs w:val="20"/>
        </w:rPr>
        <w:t>Kombination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mit</w:t>
      </w:r>
      <w:proofErr w:type="spellEnd"/>
      <w:r w:rsidRPr="007D63C2">
        <w:rPr>
          <w:rFonts w:cstheme="minorHAnsi"/>
          <w:sz w:val="20"/>
          <w:szCs w:val="20"/>
        </w:rPr>
        <w:t xml:space="preserve"> Calcium, Magnesium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L-</w:t>
      </w:r>
      <w:proofErr w:type="spellStart"/>
      <w:r w:rsidRPr="007D63C2">
        <w:rPr>
          <w:rFonts w:cstheme="minorHAnsi"/>
          <w:sz w:val="20"/>
          <w:szCs w:val="20"/>
        </w:rPr>
        <w:t>Aminosäuren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stimuliert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damit</w:t>
      </w:r>
      <w:proofErr w:type="spellEnd"/>
      <w:r w:rsidRPr="007D63C2">
        <w:rPr>
          <w:rFonts w:cstheme="minorHAnsi"/>
          <w:sz w:val="20"/>
          <w:szCs w:val="20"/>
        </w:rPr>
        <w:t xml:space="preserve"> die </w:t>
      </w:r>
      <w:proofErr w:type="spellStart"/>
      <w:r w:rsidRPr="007D63C2">
        <w:rPr>
          <w:rFonts w:cstheme="minorHAnsi"/>
          <w:sz w:val="20"/>
          <w:szCs w:val="20"/>
        </w:rPr>
        <w:t>Entwicklung</w:t>
      </w:r>
      <w:proofErr w:type="spellEnd"/>
      <w:r w:rsidRPr="007D63C2">
        <w:rPr>
          <w:rFonts w:cstheme="minorHAnsi"/>
          <w:sz w:val="20"/>
          <w:szCs w:val="20"/>
        </w:rPr>
        <w:t xml:space="preserve"> der </w:t>
      </w:r>
      <w:proofErr w:type="spellStart"/>
      <w:r w:rsidRPr="007D63C2">
        <w:rPr>
          <w:rFonts w:cstheme="minorHAnsi"/>
          <w:sz w:val="20"/>
          <w:szCs w:val="20"/>
        </w:rPr>
        <w:t>Pflanzen</w:t>
      </w:r>
      <w:proofErr w:type="spellEnd"/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100% </w:t>
      </w:r>
      <w:proofErr w:type="spellStart"/>
      <w:r w:rsidRPr="007D63C2">
        <w:rPr>
          <w:rFonts w:cstheme="minorHAnsi"/>
          <w:sz w:val="20"/>
          <w:szCs w:val="20"/>
        </w:rPr>
        <w:t>wasserlöslich</w:t>
      </w:r>
      <w:proofErr w:type="spellEnd"/>
      <w:r w:rsidRPr="007D63C2">
        <w:rPr>
          <w:rFonts w:cstheme="minorHAnsi"/>
          <w:sz w:val="20"/>
          <w:szCs w:val="20"/>
        </w:rPr>
        <w:t xml:space="preserve">, </w:t>
      </w:r>
      <w:proofErr w:type="spellStart"/>
      <w:r w:rsidRPr="007D63C2">
        <w:rPr>
          <w:rFonts w:cstheme="minorHAnsi"/>
          <w:sz w:val="20"/>
          <w:szCs w:val="20"/>
        </w:rPr>
        <w:t>hinterlässt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keine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Rückstände</w:t>
      </w:r>
      <w:proofErr w:type="spellEnd"/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</w:t>
      </w:r>
      <w:proofErr w:type="spellStart"/>
      <w:r w:rsidRPr="007D63C2">
        <w:rPr>
          <w:rFonts w:cstheme="minorHAnsi"/>
          <w:sz w:val="20"/>
          <w:szCs w:val="20"/>
        </w:rPr>
        <w:t>Kombiniert</w:t>
      </w:r>
      <w:proofErr w:type="spellEnd"/>
      <w:r w:rsidRPr="007D63C2">
        <w:rPr>
          <w:rFonts w:cstheme="minorHAnsi"/>
          <w:sz w:val="20"/>
          <w:szCs w:val="20"/>
        </w:rPr>
        <w:t xml:space="preserve"> Calcium (Ca)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Magnesium (Mg) </w:t>
      </w:r>
      <w:proofErr w:type="spellStart"/>
      <w:r w:rsidRPr="007D63C2">
        <w:rPr>
          <w:rFonts w:cstheme="minorHAnsi"/>
          <w:sz w:val="20"/>
          <w:szCs w:val="20"/>
        </w:rPr>
        <w:t>mit</w:t>
      </w:r>
      <w:proofErr w:type="spellEnd"/>
      <w:r w:rsidRPr="007D63C2">
        <w:rPr>
          <w:rFonts w:cstheme="minorHAnsi"/>
          <w:sz w:val="20"/>
          <w:szCs w:val="20"/>
        </w:rPr>
        <w:t xml:space="preserve"> L-</w:t>
      </w:r>
      <w:proofErr w:type="spellStart"/>
      <w:r w:rsidRPr="007D63C2">
        <w:rPr>
          <w:rFonts w:cstheme="minorHAnsi"/>
          <w:sz w:val="20"/>
          <w:szCs w:val="20"/>
        </w:rPr>
        <w:t>Aminosäuren</w:t>
      </w:r>
      <w:proofErr w:type="spellEnd"/>
      <w:r w:rsidRPr="007D63C2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um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Defizite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zu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beheben</w:t>
      </w:r>
      <w:proofErr w:type="spellEnd"/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</w:t>
      </w:r>
      <w:proofErr w:type="spellStart"/>
      <w:r w:rsidRPr="007D63C2">
        <w:rPr>
          <w:rFonts w:cstheme="minorHAnsi"/>
          <w:sz w:val="20"/>
          <w:szCs w:val="20"/>
        </w:rPr>
        <w:t>Hohe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Bioverfügbarkeit</w:t>
      </w:r>
      <w:proofErr w:type="spellEnd"/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</w:t>
      </w:r>
      <w:proofErr w:type="spellStart"/>
      <w:r w:rsidRPr="007D63C2">
        <w:rPr>
          <w:rFonts w:cstheme="minorHAnsi"/>
          <w:sz w:val="20"/>
          <w:szCs w:val="20"/>
        </w:rPr>
        <w:t>Verbessert</w:t>
      </w:r>
      <w:proofErr w:type="spellEnd"/>
      <w:r w:rsidRPr="007D63C2">
        <w:rPr>
          <w:rFonts w:cstheme="minorHAnsi"/>
          <w:sz w:val="20"/>
          <w:szCs w:val="20"/>
        </w:rPr>
        <w:t xml:space="preserve"> die </w:t>
      </w:r>
      <w:proofErr w:type="spellStart"/>
      <w:r w:rsidRPr="007D63C2">
        <w:rPr>
          <w:rFonts w:cstheme="minorHAnsi"/>
          <w:sz w:val="20"/>
          <w:szCs w:val="20"/>
        </w:rPr>
        <w:t>Struktur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Festigkeit</w:t>
      </w:r>
      <w:proofErr w:type="spellEnd"/>
      <w:r w:rsidRPr="007D63C2">
        <w:rPr>
          <w:rFonts w:cstheme="minorHAnsi"/>
          <w:sz w:val="20"/>
          <w:szCs w:val="20"/>
        </w:rPr>
        <w:t xml:space="preserve"> der </w:t>
      </w:r>
      <w:proofErr w:type="spellStart"/>
      <w:r w:rsidRPr="007D63C2">
        <w:rPr>
          <w:rFonts w:cstheme="minorHAnsi"/>
          <w:sz w:val="20"/>
          <w:szCs w:val="20"/>
        </w:rPr>
        <w:t>Früchte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und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Blüten</w:t>
      </w:r>
      <w:proofErr w:type="spellEnd"/>
    </w:p>
    <w:p w:rsidR="006243EB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• </w:t>
      </w:r>
      <w:proofErr w:type="spellStart"/>
      <w:r w:rsidRPr="007D63C2">
        <w:rPr>
          <w:rFonts w:cstheme="minorHAnsi"/>
          <w:sz w:val="20"/>
          <w:szCs w:val="20"/>
        </w:rPr>
        <w:t>Bietet</w:t>
      </w:r>
      <w:proofErr w:type="spellEnd"/>
      <w:r w:rsidRPr="007D63C2">
        <w:rPr>
          <w:rFonts w:cstheme="minorHAnsi"/>
          <w:sz w:val="20"/>
          <w:szCs w:val="20"/>
        </w:rPr>
        <w:t xml:space="preserve"> die </w:t>
      </w:r>
      <w:proofErr w:type="spellStart"/>
      <w:r w:rsidRPr="007D63C2">
        <w:rPr>
          <w:rFonts w:cstheme="minorHAnsi"/>
          <w:sz w:val="20"/>
          <w:szCs w:val="20"/>
        </w:rPr>
        <w:t>zusätzliche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Unterstützung</w:t>
      </w:r>
      <w:proofErr w:type="spellEnd"/>
      <w:r w:rsidRPr="007D63C2">
        <w:rPr>
          <w:rFonts w:cstheme="minorHAnsi"/>
          <w:sz w:val="20"/>
          <w:szCs w:val="20"/>
        </w:rPr>
        <w:t xml:space="preserve">, die die </w:t>
      </w:r>
      <w:proofErr w:type="spellStart"/>
      <w:r w:rsidRPr="007D63C2">
        <w:rPr>
          <w:rFonts w:cstheme="minorHAnsi"/>
          <w:sz w:val="20"/>
          <w:szCs w:val="20"/>
        </w:rPr>
        <w:t>Pflanzen</w:t>
      </w:r>
      <w:proofErr w:type="spellEnd"/>
      <w:r w:rsidRPr="007D63C2">
        <w:rPr>
          <w:rFonts w:cstheme="minorHAnsi"/>
          <w:sz w:val="20"/>
          <w:szCs w:val="20"/>
        </w:rPr>
        <w:t xml:space="preserve"> in </w:t>
      </w:r>
      <w:proofErr w:type="spellStart"/>
      <w:r w:rsidRPr="007D63C2">
        <w:rPr>
          <w:rFonts w:cstheme="minorHAnsi"/>
          <w:sz w:val="20"/>
          <w:szCs w:val="20"/>
        </w:rPr>
        <w:t>gewissen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Entwicklungsphasen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benötigen</w:t>
      </w:r>
      <w:proofErr w:type="spellEnd"/>
    </w:p>
    <w:p w:rsidR="007D63C2" w:rsidRPr="00FC5A14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7D63C2">
        <w:rPr>
          <w:rFonts w:cstheme="minorHAnsi"/>
          <w:b/>
          <w:bCs/>
          <w:sz w:val="20"/>
          <w:szCs w:val="20"/>
        </w:rPr>
        <w:t>CAMG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Im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Erdboden</w:t>
      </w:r>
      <w:proofErr w:type="spellEnd"/>
      <w:r w:rsidRPr="007D63C2">
        <w:rPr>
          <w:rFonts w:cstheme="minorHAnsi"/>
          <w:sz w:val="20"/>
          <w:szCs w:val="20"/>
        </w:rPr>
        <w:t xml:space="preserve">: Verwenden </w:t>
      </w:r>
      <w:proofErr w:type="spellStart"/>
      <w:r w:rsidRPr="007D63C2">
        <w:rPr>
          <w:rFonts w:cstheme="minorHAnsi"/>
          <w:sz w:val="20"/>
          <w:szCs w:val="20"/>
        </w:rPr>
        <w:t>Sie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 xml:space="preserve">-Boost </w:t>
      </w:r>
      <w:proofErr w:type="spellStart"/>
      <w:r w:rsidRPr="007D63C2">
        <w:rPr>
          <w:rFonts w:cstheme="minorHAnsi"/>
          <w:sz w:val="20"/>
          <w:szCs w:val="20"/>
        </w:rPr>
        <w:t>einmal</w:t>
      </w:r>
      <w:proofErr w:type="spellEnd"/>
      <w:r w:rsidRPr="007D63C2">
        <w:rPr>
          <w:rFonts w:cstheme="minorHAnsi"/>
          <w:sz w:val="20"/>
          <w:szCs w:val="20"/>
        </w:rPr>
        <w:t xml:space="preserve"> in der </w:t>
      </w:r>
      <w:proofErr w:type="spellStart"/>
      <w:r w:rsidRPr="007D63C2">
        <w:rPr>
          <w:rFonts w:cstheme="minorHAnsi"/>
          <w:sz w:val="20"/>
          <w:szCs w:val="20"/>
        </w:rPr>
        <w:t>Woche</w:t>
      </w:r>
      <w:proofErr w:type="spellEnd"/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Coco</w:t>
      </w:r>
      <w:proofErr w:type="spellEnd"/>
      <w:r w:rsidRPr="007D63C2">
        <w:rPr>
          <w:rFonts w:cstheme="minorHAnsi"/>
          <w:sz w:val="20"/>
          <w:szCs w:val="20"/>
        </w:rPr>
        <w:t xml:space="preserve">/Hydro: Verwenden </w:t>
      </w:r>
      <w:proofErr w:type="spellStart"/>
      <w:r w:rsidRPr="007D63C2">
        <w:rPr>
          <w:rFonts w:cstheme="minorHAnsi"/>
          <w:sz w:val="20"/>
          <w:szCs w:val="20"/>
        </w:rPr>
        <w:t>Sie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 xml:space="preserve">-Boost in </w:t>
      </w:r>
      <w:proofErr w:type="spellStart"/>
      <w:r w:rsidRPr="007D63C2">
        <w:rPr>
          <w:rFonts w:cstheme="minorHAnsi"/>
          <w:sz w:val="20"/>
          <w:szCs w:val="20"/>
        </w:rPr>
        <w:t>Kombination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mit</w:t>
      </w:r>
      <w:proofErr w:type="spellEnd"/>
      <w:r w:rsidRPr="007D63C2">
        <w:rPr>
          <w:rFonts w:cstheme="minorHAnsi"/>
          <w:sz w:val="20"/>
          <w:szCs w:val="20"/>
        </w:rPr>
        <w:t xml:space="preserve"> All-in-One Liquid bei</w:t>
      </w:r>
    </w:p>
    <w:p w:rsid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jeder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Bewässerung</w:t>
      </w:r>
      <w:proofErr w:type="spellEnd"/>
      <w:r w:rsidRPr="007D63C2">
        <w:rPr>
          <w:rFonts w:cstheme="minorHAnsi"/>
          <w:sz w:val="20"/>
          <w:szCs w:val="20"/>
        </w:rPr>
        <w:t>.</w:t>
      </w: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Bei </w:t>
      </w:r>
      <w:proofErr w:type="spellStart"/>
      <w:r w:rsidRPr="007D63C2">
        <w:rPr>
          <w:rFonts w:cstheme="minorHAnsi"/>
          <w:sz w:val="20"/>
          <w:szCs w:val="20"/>
        </w:rPr>
        <w:t>einer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Verwendung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von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 xml:space="preserve">-Boost </w:t>
      </w:r>
      <w:proofErr w:type="spellStart"/>
      <w:r w:rsidRPr="007D63C2">
        <w:rPr>
          <w:rFonts w:cstheme="minorHAnsi"/>
          <w:sz w:val="20"/>
          <w:szCs w:val="20"/>
        </w:rPr>
        <w:t>sollten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nur</w:t>
      </w:r>
      <w:proofErr w:type="spellEnd"/>
      <w:r w:rsidRPr="007D63C2">
        <w:rPr>
          <w:rFonts w:cstheme="minorHAnsi"/>
          <w:sz w:val="20"/>
          <w:szCs w:val="20"/>
        </w:rPr>
        <w:t xml:space="preserve"> die </w:t>
      </w:r>
      <w:proofErr w:type="spellStart"/>
      <w:r w:rsidRPr="007D63C2">
        <w:rPr>
          <w:rFonts w:cstheme="minorHAnsi"/>
          <w:sz w:val="20"/>
          <w:szCs w:val="20"/>
        </w:rPr>
        <w:t>phosphorhaltigen</w:t>
      </w:r>
      <w:proofErr w:type="spellEnd"/>
      <w:r w:rsidRPr="007D63C2">
        <w:rPr>
          <w:rFonts w:cstheme="minorHAnsi"/>
          <w:sz w:val="20"/>
          <w:szCs w:val="20"/>
        </w:rPr>
        <w:t xml:space="preserve"> Booster </w:t>
      </w:r>
      <w:proofErr w:type="spellStart"/>
      <w:r w:rsidRPr="007D63C2">
        <w:rPr>
          <w:rFonts w:cstheme="minorHAnsi"/>
          <w:sz w:val="20"/>
          <w:szCs w:val="20"/>
        </w:rPr>
        <w:t>von</w:t>
      </w:r>
      <w:proofErr w:type="spellEnd"/>
    </w:p>
    <w:p w:rsid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D63C2">
        <w:rPr>
          <w:rFonts w:cstheme="minorHAnsi"/>
          <w:sz w:val="20"/>
          <w:szCs w:val="20"/>
        </w:rPr>
        <w:t xml:space="preserve">Aptus </w:t>
      </w:r>
      <w:proofErr w:type="spellStart"/>
      <w:r w:rsidRPr="007D63C2">
        <w:rPr>
          <w:rFonts w:cstheme="minorHAnsi"/>
          <w:sz w:val="20"/>
          <w:szCs w:val="20"/>
        </w:rPr>
        <w:t>zum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Einsatz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gelangen</w:t>
      </w:r>
      <w:proofErr w:type="spellEnd"/>
      <w:r w:rsidRPr="007D63C2">
        <w:rPr>
          <w:rFonts w:cstheme="minorHAnsi"/>
          <w:sz w:val="20"/>
          <w:szCs w:val="20"/>
        </w:rPr>
        <w:t xml:space="preserve">. Andere Booster die </w:t>
      </w:r>
      <w:proofErr w:type="spellStart"/>
      <w:r w:rsidRPr="007D63C2">
        <w:rPr>
          <w:rFonts w:cstheme="minorHAnsi"/>
          <w:sz w:val="20"/>
          <w:szCs w:val="20"/>
        </w:rPr>
        <w:t>Phosphor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enthalten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sind</w:t>
      </w:r>
      <w:proofErr w:type="spellEnd"/>
      <w:r w:rsidRPr="007D63C2">
        <w:rPr>
          <w:rFonts w:cstheme="minorHAnsi"/>
          <w:sz w:val="20"/>
          <w:szCs w:val="20"/>
        </w:rPr>
        <w:t xml:space="preserve"> nicht </w:t>
      </w:r>
      <w:proofErr w:type="spellStart"/>
      <w:r w:rsidRPr="007D63C2">
        <w:rPr>
          <w:rFonts w:cstheme="minorHAnsi"/>
          <w:sz w:val="20"/>
          <w:szCs w:val="20"/>
        </w:rPr>
        <w:t>geeignet</w:t>
      </w:r>
      <w:proofErr w:type="spellEnd"/>
      <w:r w:rsidRPr="007D63C2">
        <w:rPr>
          <w:rFonts w:cstheme="minorHAnsi"/>
          <w:sz w:val="20"/>
          <w:szCs w:val="20"/>
        </w:rPr>
        <w:t>.</w:t>
      </w: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</w:p>
    <w:p w:rsid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Mischen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Sie</w:t>
      </w:r>
      <w:proofErr w:type="spellEnd"/>
      <w:r w:rsidRPr="007D63C2">
        <w:rPr>
          <w:rFonts w:cstheme="minorHAnsi"/>
          <w:sz w:val="20"/>
          <w:szCs w:val="20"/>
        </w:rPr>
        <w:t xml:space="preserve"> 2,5-5 ml </w:t>
      </w:r>
      <w:proofErr w:type="spellStart"/>
      <w:r w:rsidRPr="007D63C2">
        <w:rPr>
          <w:rFonts w:cstheme="minorHAnsi"/>
          <w:sz w:val="20"/>
          <w:szCs w:val="20"/>
        </w:rPr>
        <w:t>CaMg</w:t>
      </w:r>
      <w:proofErr w:type="spellEnd"/>
      <w:r w:rsidRPr="007D63C2">
        <w:rPr>
          <w:rFonts w:cstheme="minorHAnsi"/>
          <w:sz w:val="20"/>
          <w:szCs w:val="20"/>
        </w:rPr>
        <w:t xml:space="preserve">-Boost </w:t>
      </w:r>
      <w:proofErr w:type="spellStart"/>
      <w:r w:rsidRPr="007D63C2">
        <w:rPr>
          <w:rFonts w:cstheme="minorHAnsi"/>
          <w:sz w:val="20"/>
          <w:szCs w:val="20"/>
        </w:rPr>
        <w:t>mit</w:t>
      </w:r>
      <w:proofErr w:type="spellEnd"/>
      <w:r w:rsidRPr="007D63C2">
        <w:rPr>
          <w:rFonts w:cstheme="minorHAnsi"/>
          <w:sz w:val="20"/>
          <w:szCs w:val="20"/>
        </w:rPr>
        <w:t xml:space="preserve"> 10 L Wasser.</w:t>
      </w: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D63C2" w:rsidRPr="007D63C2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Vor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Gebrauch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schütteln</w:t>
      </w:r>
      <w:proofErr w:type="spellEnd"/>
      <w:r w:rsidRPr="007D63C2">
        <w:rPr>
          <w:rFonts w:cstheme="minorHAnsi"/>
          <w:sz w:val="20"/>
          <w:szCs w:val="20"/>
        </w:rPr>
        <w:t xml:space="preserve">. </w:t>
      </w:r>
      <w:proofErr w:type="spellStart"/>
      <w:r w:rsidRPr="007D63C2">
        <w:rPr>
          <w:rFonts w:cstheme="minorHAnsi"/>
          <w:sz w:val="20"/>
          <w:szCs w:val="20"/>
        </w:rPr>
        <w:t>Ganz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wasserlöslich</w:t>
      </w:r>
      <w:proofErr w:type="spellEnd"/>
      <w:r w:rsidRPr="007D63C2">
        <w:rPr>
          <w:rFonts w:cstheme="minorHAnsi"/>
          <w:sz w:val="20"/>
          <w:szCs w:val="20"/>
        </w:rPr>
        <w:t xml:space="preserve">. </w:t>
      </w:r>
      <w:proofErr w:type="spellStart"/>
      <w:r w:rsidRPr="007D63C2">
        <w:rPr>
          <w:rFonts w:cstheme="minorHAnsi"/>
          <w:sz w:val="20"/>
          <w:szCs w:val="20"/>
        </w:rPr>
        <w:t>Hinterlässt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keine</w:t>
      </w:r>
      <w:proofErr w:type="spellEnd"/>
      <w:r w:rsidRPr="007D63C2">
        <w:rPr>
          <w:rFonts w:cstheme="minorHAnsi"/>
          <w:sz w:val="20"/>
          <w:szCs w:val="20"/>
        </w:rPr>
        <w:t xml:space="preserve"> </w:t>
      </w:r>
      <w:proofErr w:type="spellStart"/>
      <w:r w:rsidRPr="007D63C2">
        <w:rPr>
          <w:rFonts w:cstheme="minorHAnsi"/>
          <w:sz w:val="20"/>
          <w:szCs w:val="20"/>
        </w:rPr>
        <w:t>Rückstände</w:t>
      </w:r>
      <w:proofErr w:type="spellEnd"/>
      <w:r w:rsidRPr="007D63C2">
        <w:rPr>
          <w:rFonts w:cstheme="minorHAnsi"/>
          <w:sz w:val="20"/>
          <w:szCs w:val="20"/>
        </w:rPr>
        <w:t xml:space="preserve"> in den</w:t>
      </w:r>
    </w:p>
    <w:p w:rsidR="00386DEC" w:rsidRPr="00FC5A14" w:rsidRDefault="007D63C2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D63C2">
        <w:rPr>
          <w:rFonts w:cstheme="minorHAnsi"/>
          <w:sz w:val="20"/>
          <w:szCs w:val="20"/>
        </w:rPr>
        <w:t>Bewässerungssystemen</w:t>
      </w:r>
      <w:proofErr w:type="spellEnd"/>
      <w:r w:rsidRPr="007D63C2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20" w:rsidRDefault="00B22320" w:rsidP="0096371B">
      <w:pPr>
        <w:spacing w:after="0" w:line="240" w:lineRule="auto"/>
      </w:pPr>
      <w:r>
        <w:separator/>
      </w:r>
    </w:p>
  </w:endnote>
  <w:endnote w:type="continuationSeparator" w:id="0">
    <w:p w:rsidR="00B22320" w:rsidRDefault="00B2232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20" w:rsidRDefault="00B22320" w:rsidP="0096371B">
      <w:pPr>
        <w:spacing w:after="0" w:line="240" w:lineRule="auto"/>
      </w:pPr>
      <w:r>
        <w:separator/>
      </w:r>
    </w:p>
  </w:footnote>
  <w:footnote w:type="continuationSeparator" w:id="0">
    <w:p w:rsidR="00B22320" w:rsidRDefault="00B2232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3E35E9"/>
    <w:rsid w:val="00445A7E"/>
    <w:rsid w:val="006243EB"/>
    <w:rsid w:val="00641267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320"/>
    <w:rsid w:val="00B225E2"/>
    <w:rsid w:val="00BA7A02"/>
    <w:rsid w:val="00CA7E92"/>
    <w:rsid w:val="00D4769E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2019-08-07T13:42:00Z</dcterms:created>
  <dcterms:modified xsi:type="dcterms:W3CDTF">2019-08-07T13:42:00Z</dcterms:modified>
</cp:coreProperties>
</file>